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14" w:rsidRDefault="007659D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659D8" w:rsidRDefault="007659D8" w:rsidP="007659D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анализа осуществления главным администратором бюджетных средств муниципального района Сергиевский Самарской области внутреннего финансового контроля и внутреннего финансового аудита в 2018году.</w:t>
      </w:r>
    </w:p>
    <w:p w:rsidR="007659D8" w:rsidRDefault="007659D8" w:rsidP="007659D8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7659D8" w:rsidRDefault="007659D8" w:rsidP="007659D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Отделом муниципального контроля и охраны труда Контрольного управления администрации муниципального района Сергиевский во исполнение пункта 4 статьи 157 Бюджетного кодекса Российской Федерации, в соответствии с Порядком проведения анализа осуществления главными администраторами бюджетных средств  муниципального района Сергиевский Самарской области внутреннего финансового контроля и внутреннего финансового аудита, утверждённого постановлением администрации муниципального района Сергиевский от 29.12.2018г. №1629, на основании распоряжения администрации муниципа</w:t>
      </w:r>
      <w:r w:rsidR="002F79F6">
        <w:rPr>
          <w:rFonts w:ascii="Times New Roman" w:hAnsi="Times New Roman" w:cs="Times New Roman"/>
          <w:sz w:val="28"/>
          <w:szCs w:val="28"/>
        </w:rPr>
        <w:t>льного района Сергиевский от  23.07.2019г. №1044</w:t>
      </w:r>
      <w:r>
        <w:rPr>
          <w:rFonts w:ascii="Times New Roman" w:hAnsi="Times New Roman" w:cs="Times New Roman"/>
          <w:sz w:val="28"/>
          <w:szCs w:val="28"/>
        </w:rPr>
        <w:t>-р «О проведении плановой выездной проверки юридического лица в рамках осуществления внутреннего муниципального финансового контроля в муниципальном районе Сергиевский» п</w:t>
      </w:r>
      <w:r w:rsidRPr="00F05434">
        <w:rPr>
          <w:rFonts w:ascii="Times New Roman" w:hAnsi="Times New Roman" w:cs="Times New Roman"/>
          <w:sz w:val="28"/>
          <w:szCs w:val="28"/>
        </w:rPr>
        <w:t>роведён анализ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434">
        <w:rPr>
          <w:rFonts w:ascii="Times New Roman" w:hAnsi="Times New Roman" w:cs="Times New Roman"/>
          <w:sz w:val="28"/>
          <w:szCs w:val="28"/>
        </w:rPr>
        <w:t xml:space="preserve">главным администратором </w:t>
      </w:r>
      <w:r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Pr="00F05434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и внутреннего финансового аудита </w:t>
      </w:r>
      <w:r w:rsidRPr="007659D8">
        <w:rPr>
          <w:rFonts w:ascii="Times New Roman" w:hAnsi="Times New Roman" w:cs="Times New Roman"/>
          <w:sz w:val="28"/>
          <w:szCs w:val="28"/>
        </w:rPr>
        <w:t>- Администрац</w:t>
      </w:r>
      <w:r w:rsidR="002F79F6">
        <w:rPr>
          <w:rFonts w:ascii="Times New Roman" w:hAnsi="Times New Roman" w:cs="Times New Roman"/>
          <w:sz w:val="28"/>
          <w:szCs w:val="28"/>
        </w:rPr>
        <w:t>ия городского</w:t>
      </w:r>
      <w:bookmarkStart w:id="0" w:name="_GoBack"/>
      <w:bookmarkEnd w:id="0"/>
      <w:r w:rsidR="002F79F6">
        <w:rPr>
          <w:rFonts w:ascii="Times New Roman" w:hAnsi="Times New Roman" w:cs="Times New Roman"/>
          <w:sz w:val="28"/>
          <w:szCs w:val="28"/>
        </w:rPr>
        <w:t xml:space="preserve"> поселения Суходол</w:t>
      </w:r>
      <w:r w:rsidRPr="007659D8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</w:t>
      </w:r>
      <w:r w:rsidRPr="007659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59D8">
        <w:rPr>
          <w:rFonts w:ascii="Times New Roman" w:hAnsi="Times New Roman" w:cs="Times New Roman"/>
          <w:sz w:val="28"/>
          <w:szCs w:val="28"/>
        </w:rPr>
        <w:t>области</w:t>
      </w:r>
      <w:r w:rsidRPr="007659D8">
        <w:rPr>
          <w:rFonts w:ascii="Times New Roman" w:hAnsi="Times New Roman" w:cs="Times New Roman"/>
          <w:i/>
          <w:sz w:val="28"/>
          <w:szCs w:val="28"/>
        </w:rPr>
        <w:t>,</w:t>
      </w:r>
      <w:r w:rsidRPr="007659D8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 и внутреннего финансового аудита. </w:t>
      </w:r>
    </w:p>
    <w:p w:rsidR="007659D8" w:rsidRDefault="007659D8" w:rsidP="007659D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59D8">
        <w:rPr>
          <w:rFonts w:ascii="Times New Roman" w:hAnsi="Times New Roman" w:cs="Times New Roman"/>
          <w:sz w:val="28"/>
          <w:szCs w:val="28"/>
        </w:rPr>
        <w:t>Дата начала и окончания проведения анализа</w:t>
      </w:r>
      <w:r w:rsidR="002F79F6">
        <w:rPr>
          <w:rFonts w:ascii="Times New Roman" w:hAnsi="Times New Roman" w:cs="Times New Roman"/>
          <w:sz w:val="28"/>
          <w:szCs w:val="28"/>
        </w:rPr>
        <w:t>: с 31.07.2019г. по 12.08</w:t>
      </w:r>
      <w:r>
        <w:rPr>
          <w:rFonts w:ascii="Times New Roman" w:hAnsi="Times New Roman" w:cs="Times New Roman"/>
          <w:sz w:val="28"/>
          <w:szCs w:val="28"/>
        </w:rPr>
        <w:t xml:space="preserve">.2019г. </w:t>
      </w:r>
    </w:p>
    <w:p w:rsidR="007659D8" w:rsidRDefault="007659D8" w:rsidP="007659D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59D8">
        <w:rPr>
          <w:rFonts w:ascii="Times New Roman" w:hAnsi="Times New Roman" w:cs="Times New Roman"/>
          <w:sz w:val="28"/>
          <w:szCs w:val="28"/>
        </w:rPr>
        <w:t>Анализируемый период:</w:t>
      </w:r>
      <w:r>
        <w:rPr>
          <w:rFonts w:ascii="Times New Roman" w:hAnsi="Times New Roman" w:cs="Times New Roman"/>
          <w:sz w:val="28"/>
          <w:szCs w:val="28"/>
        </w:rPr>
        <w:t xml:space="preserve"> 2018год. </w:t>
      </w:r>
    </w:p>
    <w:p w:rsidR="007659D8" w:rsidRDefault="007659D8" w:rsidP="007659D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59D8">
        <w:rPr>
          <w:rFonts w:ascii="Times New Roman" w:hAnsi="Times New Roman" w:cs="Times New Roman"/>
          <w:sz w:val="28"/>
          <w:szCs w:val="28"/>
        </w:rPr>
        <w:t>Целью анализа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главным администратором средств местного бюджета внутреннего финансового контроля и внутреннего финансового аудита является определение оценки качества осуществления внутреннего финансового контроля и внутреннего финансового аудита и формирование предложений о принятии мер по повышению качества внутреннего финансового контроля и внутреннего финансового аудита осуществляемого главным администратором средств районного бюджета.</w:t>
      </w:r>
    </w:p>
    <w:p w:rsidR="007659D8" w:rsidRDefault="007659D8" w:rsidP="007659D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59D8">
        <w:rPr>
          <w:rFonts w:ascii="Times New Roman" w:hAnsi="Times New Roman" w:cs="Times New Roman"/>
          <w:sz w:val="28"/>
          <w:szCs w:val="28"/>
        </w:rPr>
        <w:t>Задачами анализа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главным администратором средств местного бюджета внутреннего финансового контроля и внутреннего финансового аудита являются:</w:t>
      </w:r>
    </w:p>
    <w:p w:rsidR="007659D8" w:rsidRDefault="007659D8" w:rsidP="007659D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659D8" w:rsidRDefault="007659D8" w:rsidP="007659D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качества осуществления главным администратором средств местного бюджета внутреннего финансового контроля и внутреннего финансового аудита;</w:t>
      </w:r>
    </w:p>
    <w:p w:rsidR="007659D8" w:rsidRDefault="007659D8" w:rsidP="007659D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выявление недостатков в осуществлении главным администратором средств местного бюджета внутреннего финансового контроля и внутреннего финансового аудита, для повышения эффективности осуществления внутреннего финансового контроля и внутреннего финансового аудита. </w:t>
      </w:r>
    </w:p>
    <w:p w:rsidR="00AE4152" w:rsidRDefault="007659D8" w:rsidP="00AE41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главного администратора доходов бюджет</w:t>
      </w:r>
      <w:r w:rsidR="002F79F6">
        <w:rPr>
          <w:rFonts w:ascii="Times New Roman" w:hAnsi="Times New Roman" w:cs="Times New Roman"/>
          <w:sz w:val="28"/>
          <w:szCs w:val="28"/>
        </w:rPr>
        <w:t xml:space="preserve">а сельского поселения Суходол </w:t>
      </w:r>
      <w:r>
        <w:rPr>
          <w:rFonts w:ascii="Times New Roman" w:hAnsi="Times New Roman" w:cs="Times New Roman"/>
          <w:sz w:val="28"/>
          <w:szCs w:val="28"/>
        </w:rPr>
        <w:t>установлены Постановлением администрации муниципального района</w:t>
      </w:r>
      <w:r w:rsidR="002F79F6">
        <w:rPr>
          <w:rFonts w:ascii="Times New Roman" w:hAnsi="Times New Roman" w:cs="Times New Roman"/>
          <w:sz w:val="28"/>
          <w:szCs w:val="28"/>
        </w:rPr>
        <w:t xml:space="preserve"> Сергиевский от 19.12.2016г. №81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бюджетных полномочий главного администр</w:t>
      </w:r>
      <w:r w:rsidR="002F79F6">
        <w:rPr>
          <w:rFonts w:ascii="Times New Roman" w:hAnsi="Times New Roman" w:cs="Times New Roman"/>
          <w:sz w:val="28"/>
          <w:szCs w:val="28"/>
        </w:rPr>
        <w:t xml:space="preserve">атора доходов бюджета городского </w:t>
      </w:r>
      <w:r>
        <w:rPr>
          <w:rFonts w:ascii="Times New Roman" w:hAnsi="Times New Roman" w:cs="Times New Roman"/>
          <w:sz w:val="28"/>
          <w:szCs w:val="28"/>
        </w:rPr>
        <w:t>поселе</w:t>
      </w:r>
      <w:r w:rsidR="002F79F6">
        <w:rPr>
          <w:rFonts w:ascii="Times New Roman" w:hAnsi="Times New Roman" w:cs="Times New Roman"/>
          <w:sz w:val="28"/>
          <w:szCs w:val="28"/>
        </w:rPr>
        <w:t>ния Суходол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 </w:t>
      </w:r>
      <w:r w:rsidR="00AE4152" w:rsidRPr="00AE4152">
        <w:rPr>
          <w:rFonts w:ascii="Times New Roman" w:hAnsi="Times New Roman" w:cs="Times New Roman"/>
          <w:sz w:val="28"/>
          <w:szCs w:val="28"/>
        </w:rPr>
        <w:t>Анализ показал, что состояние внутреннего финансового контроля можно считать удовлетворительным, цель по снижению бюджетных рисков- достигнута.</w:t>
      </w:r>
    </w:p>
    <w:p w:rsidR="00F4541D" w:rsidRPr="00AE4152" w:rsidRDefault="00F4541D" w:rsidP="00AE41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</w:t>
      </w:r>
      <w:r w:rsidR="002F79F6">
        <w:rPr>
          <w:rFonts w:ascii="Times New Roman" w:hAnsi="Times New Roman" w:cs="Times New Roman"/>
          <w:sz w:val="28"/>
          <w:szCs w:val="28"/>
        </w:rPr>
        <w:t>роверки администрации городского поселения Суходол</w:t>
      </w:r>
      <w:r>
        <w:rPr>
          <w:rFonts w:ascii="Times New Roman" w:hAnsi="Times New Roman" w:cs="Times New Roman"/>
          <w:sz w:val="28"/>
          <w:szCs w:val="28"/>
        </w:rPr>
        <w:t xml:space="preserve"> предложены рекомендации по организации внутреннего финансового контроля и внутреннего финансового аудита.</w:t>
      </w:r>
    </w:p>
    <w:p w:rsidR="007659D8" w:rsidRDefault="007659D8" w:rsidP="007659D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E4152" w:rsidRDefault="00AE4152" w:rsidP="007659D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AE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D8"/>
    <w:rsid w:val="00016114"/>
    <w:rsid w:val="00030FBF"/>
    <w:rsid w:val="002F79F6"/>
    <w:rsid w:val="007659D8"/>
    <w:rsid w:val="009C68A9"/>
    <w:rsid w:val="00AE4152"/>
    <w:rsid w:val="00F4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7119D-642B-4286-A2B4-2A4E33FE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2</cp:revision>
  <dcterms:created xsi:type="dcterms:W3CDTF">2019-12-19T06:10:00Z</dcterms:created>
  <dcterms:modified xsi:type="dcterms:W3CDTF">2019-12-19T06:10:00Z</dcterms:modified>
</cp:coreProperties>
</file>